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8B8" w:rsidRPr="00CF06C0" w:rsidRDefault="00CF06C0" w:rsidP="00CF06C0">
      <w:pPr>
        <w:jc w:val="both"/>
        <w:rPr>
          <w:rFonts w:ascii="Arial" w:hAnsi="Arial" w:cs="Arial"/>
          <w:b/>
          <w:caps/>
          <w:sz w:val="24"/>
          <w:szCs w:val="24"/>
          <w:u w:val="single"/>
        </w:rPr>
      </w:pPr>
      <w:r w:rsidRPr="00CF06C0">
        <w:rPr>
          <w:rFonts w:ascii="Arial" w:hAnsi="Arial" w:cs="Arial"/>
          <w:b/>
          <w:caps/>
          <w:sz w:val="24"/>
          <w:szCs w:val="24"/>
          <w:u w:val="single"/>
        </w:rPr>
        <w:t xml:space="preserve">Item 625 Bracket Arm – Luminaire, </w:t>
      </w:r>
      <w:r w:rsidR="006C1946">
        <w:rPr>
          <w:rFonts w:ascii="Arial" w:hAnsi="Arial" w:cs="Arial"/>
          <w:b/>
          <w:caps/>
          <w:sz w:val="24"/>
          <w:szCs w:val="24"/>
          <w:u w:val="single"/>
        </w:rPr>
        <w:t>8 ft</w:t>
      </w:r>
      <w:r w:rsidRPr="00CF06C0">
        <w:rPr>
          <w:rFonts w:ascii="Arial" w:hAnsi="Arial" w:cs="Arial"/>
          <w:b/>
          <w:caps/>
          <w:sz w:val="24"/>
          <w:szCs w:val="24"/>
          <w:u w:val="single"/>
        </w:rPr>
        <w:t>, As Per Plan</w:t>
      </w:r>
    </w:p>
    <w:p w:rsidR="00CF06C0" w:rsidRPr="00CF06C0" w:rsidRDefault="00CF06C0" w:rsidP="00CF06C0">
      <w:pPr>
        <w:jc w:val="both"/>
        <w:rPr>
          <w:rFonts w:ascii="Arial" w:hAnsi="Arial" w:cs="Arial"/>
          <w:caps/>
          <w:sz w:val="24"/>
          <w:szCs w:val="24"/>
        </w:rPr>
      </w:pPr>
      <w:r w:rsidRPr="00CF06C0">
        <w:rPr>
          <w:rFonts w:ascii="Arial" w:hAnsi="Arial" w:cs="Arial"/>
          <w:caps/>
          <w:sz w:val="24"/>
          <w:szCs w:val="24"/>
        </w:rPr>
        <w:t>Bracket arms shall be as detailed on the Mast arm orientation and pole fabrication details sheet and shall meet the requirements specified in the City of Columbus MIS-</w:t>
      </w:r>
      <w:r w:rsidR="009F551F">
        <w:rPr>
          <w:rFonts w:ascii="Arial" w:hAnsi="Arial" w:cs="Arial"/>
          <w:caps/>
          <w:sz w:val="24"/>
          <w:szCs w:val="24"/>
        </w:rPr>
        <w:t>104</w:t>
      </w:r>
      <w:r w:rsidRPr="00CF06C0">
        <w:rPr>
          <w:rFonts w:ascii="Arial" w:hAnsi="Arial" w:cs="Arial"/>
          <w:caps/>
          <w:sz w:val="24"/>
          <w:szCs w:val="24"/>
        </w:rPr>
        <w:t xml:space="preserve"> drawing except as modified within.</w:t>
      </w:r>
    </w:p>
    <w:p w:rsidR="00CF06C0" w:rsidRPr="00CF06C0" w:rsidRDefault="00CF06C0" w:rsidP="00CF06C0">
      <w:pPr>
        <w:jc w:val="both"/>
        <w:rPr>
          <w:rFonts w:ascii="Arial" w:hAnsi="Arial" w:cs="Arial"/>
          <w:caps/>
          <w:sz w:val="24"/>
          <w:szCs w:val="24"/>
        </w:rPr>
      </w:pPr>
      <w:r w:rsidRPr="00CF06C0">
        <w:rPr>
          <w:rFonts w:ascii="Arial" w:hAnsi="Arial" w:cs="Arial"/>
          <w:caps/>
          <w:sz w:val="24"/>
          <w:szCs w:val="24"/>
        </w:rPr>
        <w:t xml:space="preserve">All painted items shall be coated to match the mast arm traffic signal supports. </w:t>
      </w:r>
    </w:p>
    <w:p w:rsidR="00CF06C0" w:rsidRPr="00CF06C0" w:rsidRDefault="00CF06C0" w:rsidP="00CF06C0">
      <w:pPr>
        <w:jc w:val="both"/>
        <w:rPr>
          <w:rFonts w:ascii="Arial" w:hAnsi="Arial" w:cs="Arial"/>
          <w:caps/>
          <w:sz w:val="24"/>
          <w:szCs w:val="24"/>
        </w:rPr>
      </w:pPr>
      <w:r w:rsidRPr="00CF06C0">
        <w:rPr>
          <w:rFonts w:ascii="Arial" w:hAnsi="Arial" w:cs="Arial"/>
          <w:caps/>
          <w:sz w:val="24"/>
          <w:szCs w:val="24"/>
        </w:rPr>
        <w:t xml:space="preserve">The coating color on both steel and aluminum products shall match each other. It is the responsibility of the Contractor to ensure that both the product manufactures match coating colors so that an excellent looking end product is achieved. </w:t>
      </w:r>
    </w:p>
    <w:p w:rsidR="009F3358" w:rsidRPr="003C608B" w:rsidRDefault="00CF06C0" w:rsidP="009F3358">
      <w:pPr>
        <w:pStyle w:val="NormalWeb"/>
        <w:spacing w:before="0" w:beforeAutospacing="0" w:after="0" w:afterAutospacing="0"/>
        <w:ind w:left="0"/>
        <w:outlineLvl w:val="4"/>
        <w:rPr>
          <w:rFonts w:ascii="Arial" w:hAnsi="Arial" w:cs="Arial"/>
          <w:bCs/>
          <w:caps/>
          <w:sz w:val="12"/>
          <w:szCs w:val="12"/>
        </w:rPr>
      </w:pPr>
      <w:r w:rsidRPr="00CF06C0">
        <w:rPr>
          <w:rFonts w:ascii="Arial" w:hAnsi="Arial" w:cs="Arial"/>
          <w:caps/>
        </w:rPr>
        <w:t xml:space="preserve">Payment shall be as per Item 625. </w:t>
      </w:r>
      <w:r w:rsidR="009F551F">
        <w:rPr>
          <w:rFonts w:ascii="Arial" w:hAnsi="Arial" w:cs="Arial"/>
          <w:bCs/>
          <w:i/>
          <w:caps/>
          <w:color w:val="FF0000"/>
          <w:sz w:val="16"/>
          <w:szCs w:val="12"/>
        </w:rPr>
        <w:t>7</w:t>
      </w:r>
      <w:r w:rsidR="009F3358" w:rsidRPr="003C608B">
        <w:rPr>
          <w:rFonts w:ascii="Arial" w:hAnsi="Arial" w:cs="Arial"/>
          <w:bCs/>
          <w:i/>
          <w:caps/>
          <w:color w:val="FF0000"/>
          <w:sz w:val="16"/>
          <w:szCs w:val="12"/>
        </w:rPr>
        <w:t>/</w:t>
      </w:r>
      <w:r w:rsidR="009F551F">
        <w:rPr>
          <w:rFonts w:ascii="Arial" w:hAnsi="Arial" w:cs="Arial"/>
          <w:bCs/>
          <w:i/>
          <w:caps/>
          <w:color w:val="FF0000"/>
          <w:sz w:val="16"/>
          <w:szCs w:val="12"/>
        </w:rPr>
        <w:t>23</w:t>
      </w:r>
      <w:r w:rsidR="009F3358" w:rsidRPr="003C608B">
        <w:rPr>
          <w:rFonts w:ascii="Arial" w:hAnsi="Arial" w:cs="Arial"/>
          <w:bCs/>
          <w:i/>
          <w:caps/>
          <w:color w:val="FF0000"/>
          <w:sz w:val="16"/>
          <w:szCs w:val="12"/>
        </w:rPr>
        <w:t>/1</w:t>
      </w:r>
      <w:r w:rsidR="009F551F">
        <w:rPr>
          <w:rFonts w:ascii="Arial" w:hAnsi="Arial" w:cs="Arial"/>
          <w:bCs/>
          <w:i/>
          <w:caps/>
          <w:color w:val="FF0000"/>
          <w:sz w:val="16"/>
          <w:szCs w:val="12"/>
        </w:rPr>
        <w:t>8</w:t>
      </w:r>
    </w:p>
    <w:p w:rsidR="00CF06C0" w:rsidRPr="00CF06C0" w:rsidRDefault="00CF06C0" w:rsidP="00CF06C0">
      <w:pPr>
        <w:jc w:val="both"/>
        <w:rPr>
          <w:rFonts w:ascii="Arial" w:hAnsi="Arial" w:cs="Arial"/>
          <w:caps/>
          <w:sz w:val="24"/>
          <w:szCs w:val="24"/>
        </w:rPr>
      </w:pPr>
    </w:p>
    <w:p w:rsidR="00CF06C0" w:rsidRPr="00CF06C0" w:rsidRDefault="00CF06C0">
      <w:pPr>
        <w:rPr>
          <w:rFonts w:ascii="Arial" w:hAnsi="Arial" w:cs="Arial"/>
          <w:caps/>
          <w:sz w:val="24"/>
          <w:szCs w:val="24"/>
        </w:rPr>
      </w:pPr>
      <w:bookmarkStart w:id="0" w:name="_GoBack"/>
      <w:bookmarkEnd w:id="0"/>
    </w:p>
    <w:sectPr w:rsidR="00CF06C0" w:rsidRPr="00CF0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6C0"/>
    <w:rsid w:val="00305FF3"/>
    <w:rsid w:val="006C1946"/>
    <w:rsid w:val="009F3358"/>
    <w:rsid w:val="009F551F"/>
    <w:rsid w:val="00CE1BB7"/>
    <w:rsid w:val="00CF06C0"/>
    <w:rsid w:val="00E42BA3"/>
    <w:rsid w:val="00ED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F3358"/>
    <w:pPr>
      <w:spacing w:before="100" w:beforeAutospacing="1" w:after="100" w:afterAutospacing="1" w:line="240" w:lineRule="auto"/>
      <w:ind w:left="360"/>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F3358"/>
    <w:pPr>
      <w:spacing w:before="100" w:beforeAutospacing="1" w:after="100" w:afterAutospacing="1" w:line="240" w:lineRule="auto"/>
      <w:ind w:left="36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Jared</cp:lastModifiedBy>
  <cp:revision>6</cp:revision>
  <dcterms:created xsi:type="dcterms:W3CDTF">2015-09-01T13:53:00Z</dcterms:created>
  <dcterms:modified xsi:type="dcterms:W3CDTF">2018-07-23T20:09:00Z</dcterms:modified>
</cp:coreProperties>
</file>